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0106D" w14:textId="6290F780" w:rsidR="00B22099" w:rsidRPr="000008D9" w:rsidRDefault="000008D9">
      <w:pPr>
        <w:rPr>
          <w:rFonts w:ascii="Times New Roman" w:hAnsi="Times New Roman" w:cs="Times New Roman"/>
          <w:sz w:val="32"/>
          <w:szCs w:val="32"/>
        </w:rPr>
      </w:pPr>
      <w:r w:rsidRPr="000008D9">
        <w:rPr>
          <w:rFonts w:ascii="Times New Roman" w:hAnsi="Times New Roman" w:cs="Times New Roman"/>
          <w:sz w:val="32"/>
          <w:szCs w:val="32"/>
          <w:lang w:val="kk-KZ"/>
        </w:rPr>
        <w:t xml:space="preserve">1 Практикалық саабақ  </w:t>
      </w:r>
      <w:r w:rsidRPr="000008D9">
        <w:rPr>
          <w:rFonts w:ascii="Times New Roman" w:hAnsi="Times New Roman" w:cs="Times New Roman"/>
          <w:sz w:val="32"/>
          <w:szCs w:val="32"/>
          <w:lang w:val="kk-KZ"/>
        </w:rPr>
        <w:t>Мемлекеттік дағдарысқа қарсы басқару тәсілдерін негіздеу</w:t>
      </w:r>
    </w:p>
    <w:p w14:paraId="0B031B0D" w14:textId="77777777" w:rsidR="00B22099" w:rsidRDefault="00B22099"/>
    <w:p w14:paraId="32BA4812" w14:textId="77777777" w:rsidR="00B22099" w:rsidRDefault="00B22099"/>
    <w:p w14:paraId="16920A86" w14:textId="77777777" w:rsidR="00B22099" w:rsidRDefault="00B22099" w:rsidP="00B2209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BAA740B" w14:textId="77777777" w:rsidR="00B22099" w:rsidRDefault="00B22099" w:rsidP="00B22099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5532C122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280800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C7A8E3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 xml:space="preserve">О.П. </w:t>
      </w:r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Тумин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7A6F1D9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A98BC2B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4077892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4D5543E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470D9568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6F298A2D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27A6C08F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335EA1E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0663554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2BCAFFC6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25C32240" w14:textId="77777777" w:rsidR="00B22099" w:rsidRDefault="00B22099" w:rsidP="00B22099">
      <w:pPr>
        <w:pStyle w:val="a4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A05CA7D" w14:textId="77777777" w:rsidR="00B22099" w:rsidRDefault="00B22099" w:rsidP="00B22099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5B360410" w14:textId="77777777" w:rsidR="00B22099" w:rsidRDefault="00B22099" w:rsidP="00B22099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ascii="Times New Roman" w:hAnsi="Times New Roman" w:cs="Times New Roman"/>
          <w:sz w:val="20"/>
          <w:szCs w:val="20"/>
        </w:rPr>
        <w:t>МГИМОУниверситет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2020 - 169</w:t>
      </w:r>
      <w:proofErr w:type="gramEnd"/>
    </w:p>
    <w:p w14:paraId="4246ADCF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C86A96E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451EA286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34DC60C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9B38C42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81887E9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0022B783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EE6C31A" w14:textId="77777777" w:rsidR="00B22099" w:rsidRDefault="00B22099" w:rsidP="00B2209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5D7A43A" w14:textId="77777777" w:rsidR="00B22099" w:rsidRDefault="00B22099" w:rsidP="00B220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CC3F686" w14:textId="77777777" w:rsidR="00B22099" w:rsidRDefault="00B22099" w:rsidP="00B22099">
      <w:p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4D54806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4538E3BF" w14:textId="77777777" w:rsidR="00B22099" w:rsidRDefault="00000000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 w:rsidR="00B22099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 w:rsidR="00B22099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328600DC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9DBD608" w14:textId="77777777" w:rsidR="00B22099" w:rsidRDefault="00000000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 w:rsidR="00B22099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61AED023" w14:textId="77777777" w:rsidR="00B22099" w:rsidRDefault="00B22099" w:rsidP="00B22099">
      <w:pPr>
        <w:numPr>
          <w:ilvl w:val="0"/>
          <w:numId w:val="2"/>
        </w:numPr>
        <w:spacing w:after="0" w:line="256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4E9E0552" w14:textId="77777777" w:rsidR="00B22099" w:rsidRPr="00B22099" w:rsidRDefault="00B22099">
      <w:pPr>
        <w:rPr>
          <w:lang w:val="kk-KZ"/>
        </w:rPr>
      </w:pPr>
    </w:p>
    <w:sectPr w:rsidR="00B22099" w:rsidRPr="00B22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1748049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0744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8D"/>
    <w:rsid w:val="000008D9"/>
    <w:rsid w:val="001632AF"/>
    <w:rsid w:val="00415A8D"/>
    <w:rsid w:val="00B2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195C"/>
  <w15:chartTrackingRefBased/>
  <w15:docId w15:val="{A789FB00-CEFE-4CD1-BD89-4F8ECDC5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099"/>
    <w:pPr>
      <w:spacing w:line="254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22099"/>
    <w:rPr>
      <w:kern w:val="0"/>
      <w:sz w:val="21"/>
      <w:szCs w:val="21"/>
      <w14:ligatures w14:val="none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22099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220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2023-09-16T12:01:00Z</dcterms:created>
  <dcterms:modified xsi:type="dcterms:W3CDTF">2023-09-23T14:56:00Z</dcterms:modified>
</cp:coreProperties>
</file>